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A5548C" w:rsidP="00A5548C">
      <w:pPr>
        <w:pStyle w:val="Title"/>
      </w:pPr>
      <w:r>
        <w:t>Metro Mavericks Registration</w:t>
      </w:r>
    </w:p>
    <w:p w:rsidR="00A5548C" w:rsidRDefault="00A5548C" w:rsidP="00A5548C">
      <w:r>
        <w:t>This tutorials purpose is to guide you through the registration process.</w:t>
      </w:r>
    </w:p>
    <w:p w:rsidR="00A5548C" w:rsidRDefault="00A5548C" w:rsidP="00A5548C">
      <w:pPr>
        <w:pStyle w:val="Heading1"/>
      </w:pPr>
      <w:r>
        <w:t>Navigate to the Metro Academy Website</w:t>
      </w:r>
    </w:p>
    <w:p w:rsidR="00A5548C" w:rsidRDefault="00A5548C" w:rsidP="00A5548C">
      <w:r>
        <w:t>To begin the registration process, please go to the Metro Academy web site at:</w:t>
      </w:r>
    </w:p>
    <w:p w:rsidR="00A5548C" w:rsidRDefault="00A5548C" w:rsidP="00A5548C">
      <w:pPr>
        <w:spacing w:line="240" w:lineRule="auto"/>
      </w:pPr>
      <w:hyperlink r:id="rId5" w:history="1">
        <w:r w:rsidRPr="002A115E">
          <w:rPr>
            <w:rStyle w:val="Hyperlink"/>
          </w:rPr>
          <w:t>http://kcmetromavs.org</w:t>
        </w:r>
      </w:hyperlink>
    </w:p>
    <w:p w:rsidR="00A5548C" w:rsidRPr="00A5548C" w:rsidRDefault="00A5548C" w:rsidP="00A5548C">
      <w:pPr>
        <w:pStyle w:val="Heading1"/>
      </w:pPr>
      <w:r>
        <w:t>Select the “Register” Link</w:t>
      </w:r>
    </w:p>
    <w:p w:rsidR="00A5548C" w:rsidRDefault="00A5548C" w:rsidP="00A5548C">
      <w:pPr>
        <w:spacing w:line="240" w:lineRule="auto"/>
      </w:pPr>
      <w:r>
        <w:t>Click on the “Register” link on the main menu bar as shown in the screenshot below.</w:t>
      </w:r>
    </w:p>
    <w:p w:rsidR="00A5548C" w:rsidRDefault="00A5548C" w:rsidP="00A5548C">
      <w:pPr>
        <w:spacing w:line="240" w:lineRule="auto"/>
      </w:pPr>
      <w:r>
        <w:rPr>
          <w:noProof/>
        </w:rPr>
        <w:drawing>
          <wp:inline distT="0" distB="0" distL="0" distR="0" wp14:anchorId="3FC00495" wp14:editId="6E93DD5C">
            <wp:extent cx="5943600" cy="490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90855"/>
                    </a:xfrm>
                    <a:prstGeom prst="rect">
                      <a:avLst/>
                    </a:prstGeom>
                  </pic:spPr>
                </pic:pic>
              </a:graphicData>
            </a:graphic>
          </wp:inline>
        </w:drawing>
      </w:r>
    </w:p>
    <w:p w:rsidR="00A5548C" w:rsidRDefault="00A5548C" w:rsidP="00A5548C">
      <w:pPr>
        <w:spacing w:line="240" w:lineRule="auto"/>
      </w:pPr>
    </w:p>
    <w:p w:rsidR="00A5548C" w:rsidRDefault="00A5548C" w:rsidP="00A5548C">
      <w:pPr>
        <w:pStyle w:val="Heading1"/>
      </w:pPr>
      <w:proofErr w:type="spellStart"/>
      <w:r>
        <w:t>Bluesomb</w:t>
      </w:r>
      <w:r w:rsidR="00383139">
        <w:t>r</w:t>
      </w:r>
      <w:r>
        <w:t>ero</w:t>
      </w:r>
      <w:proofErr w:type="spellEnd"/>
    </w:p>
    <w:p w:rsidR="00A5548C" w:rsidRDefault="00A5548C" w:rsidP="00A5548C">
      <w:r>
        <w:t xml:space="preserve">You will be transferred to the Metro Academy registration page at </w:t>
      </w:r>
      <w:proofErr w:type="spellStart"/>
      <w:r>
        <w:t>Bluesombrero</w:t>
      </w:r>
      <w:proofErr w:type="spellEnd"/>
      <w:r w:rsidR="00C06B58">
        <w:t xml:space="preserve">.  </w:t>
      </w:r>
      <w:proofErr w:type="spellStart"/>
      <w:r w:rsidR="00C06B58">
        <w:t>Bluesombrero</w:t>
      </w:r>
      <w:proofErr w:type="spellEnd"/>
      <w:r w:rsidR="00C06B58">
        <w:t xml:space="preserve"> is a service sponsored by Dicks Sporting Goods for athletic clubs to manage online registrations.  We hope this service will not only simplify the administrative tasks associated with registrations but make the registration process easier and more convenient for those who choose to participate with Metro Academy.</w:t>
      </w:r>
    </w:p>
    <w:p w:rsidR="00C06B58" w:rsidRDefault="00C06B58" w:rsidP="00A5548C">
      <w:r>
        <w:rPr>
          <w:noProof/>
        </w:rPr>
        <w:drawing>
          <wp:inline distT="0" distB="0" distL="0" distR="0" wp14:anchorId="2C5198B1" wp14:editId="4124F78B">
            <wp:extent cx="3590925" cy="26149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94089" cy="2617234"/>
                    </a:xfrm>
                    <a:prstGeom prst="rect">
                      <a:avLst/>
                    </a:prstGeom>
                  </pic:spPr>
                </pic:pic>
              </a:graphicData>
            </a:graphic>
          </wp:inline>
        </w:drawing>
      </w:r>
    </w:p>
    <w:p w:rsidR="00383139" w:rsidRDefault="00383139" w:rsidP="00A5548C"/>
    <w:p w:rsidR="00383139" w:rsidRDefault="00383139" w:rsidP="00383139">
      <w:pPr>
        <w:pStyle w:val="Heading1"/>
      </w:pPr>
      <w:r>
        <w:lastRenderedPageBreak/>
        <w:t>Select the “Register” Button</w:t>
      </w:r>
    </w:p>
    <w:p w:rsidR="00383139" w:rsidRPr="00383139" w:rsidRDefault="00383139" w:rsidP="00383139">
      <w:r>
        <w:t>Click on the “Register” Button in the upper right corner of the page as shown below.</w:t>
      </w:r>
    </w:p>
    <w:p w:rsidR="00383139" w:rsidRDefault="00383139" w:rsidP="00383139">
      <w:r>
        <w:rPr>
          <w:noProof/>
        </w:rPr>
        <w:drawing>
          <wp:inline distT="0" distB="0" distL="0" distR="0" wp14:anchorId="3BE2D6C2" wp14:editId="35A99A78">
            <wp:extent cx="5943600" cy="663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663575"/>
                    </a:xfrm>
                    <a:prstGeom prst="rect">
                      <a:avLst/>
                    </a:prstGeom>
                  </pic:spPr>
                </pic:pic>
              </a:graphicData>
            </a:graphic>
          </wp:inline>
        </w:drawing>
      </w:r>
    </w:p>
    <w:p w:rsidR="00383139" w:rsidRDefault="00383139" w:rsidP="00383139"/>
    <w:p w:rsidR="00383139" w:rsidRDefault="00383139" w:rsidP="00383139">
      <w:pPr>
        <w:pStyle w:val="Heading1"/>
      </w:pPr>
      <w:r>
        <w:t>Create an Account</w:t>
      </w:r>
    </w:p>
    <w:p w:rsidR="00383139" w:rsidRDefault="00383139" w:rsidP="00383139">
      <w:r>
        <w:t xml:space="preserve">You will then be asked to create an account. Fill in the fields and press the “Create Account” Button at the bottom of the form. </w:t>
      </w:r>
    </w:p>
    <w:p w:rsidR="00383139" w:rsidRDefault="00383139" w:rsidP="00383139">
      <w:r>
        <w:rPr>
          <w:noProof/>
        </w:rPr>
        <w:drawing>
          <wp:inline distT="0" distB="0" distL="0" distR="0" wp14:anchorId="19ECE245" wp14:editId="3DADADCF">
            <wp:extent cx="1552575" cy="28536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2381" cy="2853260"/>
                    </a:xfrm>
                    <a:prstGeom prst="rect">
                      <a:avLst/>
                    </a:prstGeom>
                  </pic:spPr>
                </pic:pic>
              </a:graphicData>
            </a:graphic>
          </wp:inline>
        </w:drawing>
      </w:r>
    </w:p>
    <w:p w:rsidR="00383139" w:rsidRDefault="00383139" w:rsidP="00383139">
      <w:r>
        <w:t>If you already have an account, below the “Create Account”</w:t>
      </w:r>
      <w:r w:rsidR="009E26D1">
        <w:t xml:space="preserve"> button, </w:t>
      </w:r>
      <w:r>
        <w:t>select the “Sign in here!” link</w:t>
      </w:r>
      <w:r w:rsidR="009E26D1">
        <w:t>.</w:t>
      </w:r>
    </w:p>
    <w:p w:rsidR="009E26D1" w:rsidRDefault="009E26D1" w:rsidP="00383139">
      <w:r>
        <w:t>If you have an account and have forgotten your username or password select the links to retrieve your username or change your password.</w:t>
      </w:r>
    </w:p>
    <w:p w:rsidR="009E26D1" w:rsidRDefault="00D71DCB" w:rsidP="00D71DCB">
      <w:pPr>
        <w:pStyle w:val="Heading1"/>
      </w:pPr>
      <w:r>
        <w:t>Add Primary Parent/Guardian Information</w:t>
      </w:r>
    </w:p>
    <w:p w:rsidR="00D71DCB" w:rsidRDefault="00D71DCB" w:rsidP="00D71DCB">
      <w:r>
        <w:t>You will now be asked to enter some personal information for you as the primary parent/guardian and a secondary parent/guardian if applicable.  Please fill in all the required fields.  Required fields are indicated by the * after the field description.</w:t>
      </w:r>
    </w:p>
    <w:p w:rsidR="00D71DCB" w:rsidRDefault="00F22FA0" w:rsidP="00D71DCB">
      <w:r>
        <w:rPr>
          <w:noProof/>
        </w:rPr>
        <w:lastRenderedPageBreak/>
        <w:drawing>
          <wp:inline distT="0" distB="0" distL="0" distR="0" wp14:anchorId="7802D7F7" wp14:editId="3B67B75E">
            <wp:extent cx="3438525" cy="2401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8525" cy="2401090"/>
                    </a:xfrm>
                    <a:prstGeom prst="rect">
                      <a:avLst/>
                    </a:prstGeom>
                  </pic:spPr>
                </pic:pic>
              </a:graphicData>
            </a:graphic>
          </wp:inline>
        </w:drawing>
      </w:r>
    </w:p>
    <w:p w:rsidR="00F22FA0" w:rsidRDefault="00F22FA0" w:rsidP="00D71DCB">
      <w:r>
        <w:rPr>
          <w:noProof/>
        </w:rPr>
        <w:drawing>
          <wp:inline distT="0" distB="0" distL="0" distR="0" wp14:anchorId="238CDC9E" wp14:editId="6CDD3A30">
            <wp:extent cx="3418251" cy="151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4031" cy="1517036"/>
                    </a:xfrm>
                    <a:prstGeom prst="rect">
                      <a:avLst/>
                    </a:prstGeom>
                  </pic:spPr>
                </pic:pic>
              </a:graphicData>
            </a:graphic>
          </wp:inline>
        </w:drawing>
      </w:r>
    </w:p>
    <w:p w:rsidR="00F22FA0" w:rsidRDefault="00F22FA0" w:rsidP="00D71DCB">
      <w:r>
        <w:t>When all fields have been completed press on the “Create Additional Account User &amp; Continue” button</w:t>
      </w:r>
    </w:p>
    <w:p w:rsidR="00F22FA0" w:rsidRDefault="00F22FA0" w:rsidP="00D71DCB">
      <w:r>
        <w:rPr>
          <w:noProof/>
        </w:rPr>
        <w:drawing>
          <wp:inline distT="0" distB="0" distL="0" distR="0" wp14:anchorId="7AB04A53" wp14:editId="698FFF83">
            <wp:extent cx="2933334" cy="43809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3334" cy="438095"/>
                    </a:xfrm>
                    <a:prstGeom prst="rect">
                      <a:avLst/>
                    </a:prstGeom>
                  </pic:spPr>
                </pic:pic>
              </a:graphicData>
            </a:graphic>
          </wp:inline>
        </w:drawing>
      </w:r>
    </w:p>
    <w:p w:rsidR="00F22FA0" w:rsidRDefault="00F22FA0" w:rsidP="00D71DCB"/>
    <w:p w:rsidR="00F22FA0" w:rsidRDefault="0049402F" w:rsidP="0049402F">
      <w:pPr>
        <w:pStyle w:val="Heading1"/>
      </w:pPr>
      <w:r>
        <w:t>What Best Describes You?</w:t>
      </w:r>
    </w:p>
    <w:p w:rsidR="0049402F" w:rsidRDefault="0049402F" w:rsidP="0049402F">
      <w:r>
        <w:t>You will then be asked in a pop up box, which best describes you.  There are 2 choices, select the one that best describes you by clicking on the circular image above the description.</w:t>
      </w:r>
    </w:p>
    <w:p w:rsidR="0049402F" w:rsidRDefault="0049402F" w:rsidP="0049402F">
      <w:r>
        <w:rPr>
          <w:noProof/>
        </w:rPr>
        <w:drawing>
          <wp:inline distT="0" distB="0" distL="0" distR="0" wp14:anchorId="222554EB" wp14:editId="4C57A611">
            <wp:extent cx="2705100" cy="1704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06477" cy="1705427"/>
                    </a:xfrm>
                    <a:prstGeom prst="rect">
                      <a:avLst/>
                    </a:prstGeom>
                  </pic:spPr>
                </pic:pic>
              </a:graphicData>
            </a:graphic>
          </wp:inline>
        </w:drawing>
      </w:r>
    </w:p>
    <w:p w:rsidR="0049402F" w:rsidRDefault="0049402F" w:rsidP="0049402F">
      <w:pPr>
        <w:pStyle w:val="Heading1"/>
      </w:pPr>
      <w:r>
        <w:lastRenderedPageBreak/>
        <w:t>Add New Participant</w:t>
      </w:r>
    </w:p>
    <w:p w:rsidR="0049402F" w:rsidRDefault="0049402F" w:rsidP="0049402F">
      <w:r>
        <w:t>Add a new participant by filling in the required fields in the form provided.</w:t>
      </w:r>
    </w:p>
    <w:p w:rsidR="0049402F" w:rsidRDefault="0049402F" w:rsidP="0049402F">
      <w:r>
        <w:rPr>
          <w:noProof/>
        </w:rPr>
        <w:drawing>
          <wp:inline distT="0" distB="0" distL="0" distR="0" wp14:anchorId="026F981B" wp14:editId="1F8052AA">
            <wp:extent cx="3209925" cy="242904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11285" cy="2430078"/>
                    </a:xfrm>
                    <a:prstGeom prst="rect">
                      <a:avLst/>
                    </a:prstGeom>
                  </pic:spPr>
                </pic:pic>
              </a:graphicData>
            </a:graphic>
          </wp:inline>
        </w:drawing>
      </w:r>
    </w:p>
    <w:p w:rsidR="0049402F" w:rsidRDefault="0049402F" w:rsidP="0049402F">
      <w:r>
        <w:rPr>
          <w:noProof/>
        </w:rPr>
        <w:drawing>
          <wp:inline distT="0" distB="0" distL="0" distR="0" wp14:anchorId="278F4B5E" wp14:editId="34BC4E50">
            <wp:extent cx="3211055" cy="14573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13324" cy="1458355"/>
                    </a:xfrm>
                    <a:prstGeom prst="rect">
                      <a:avLst/>
                    </a:prstGeom>
                  </pic:spPr>
                </pic:pic>
              </a:graphicData>
            </a:graphic>
          </wp:inline>
        </w:drawing>
      </w:r>
    </w:p>
    <w:p w:rsidR="0049402F" w:rsidRDefault="0049402F" w:rsidP="0049402F">
      <w:r>
        <w:t xml:space="preserve">When the form is completed, choose to enter another participant by pressing the “Add </w:t>
      </w:r>
      <w:proofErr w:type="gramStart"/>
      <w:r>
        <w:t>Another</w:t>
      </w:r>
      <w:proofErr w:type="gramEnd"/>
      <w:r>
        <w:t xml:space="preserve"> Participant” button.  Or, press the “Continue” button to move on in the registration process when done entering participants.</w:t>
      </w:r>
    </w:p>
    <w:p w:rsidR="0049402F" w:rsidRDefault="00DA41F0" w:rsidP="00DA41F0">
      <w:pPr>
        <w:pStyle w:val="Heading1"/>
      </w:pPr>
      <w:r>
        <w:t>Available Programs</w:t>
      </w:r>
    </w:p>
    <w:p w:rsidR="00DA41F0" w:rsidRDefault="00DA41F0" w:rsidP="00DA41F0">
      <w:r>
        <w:t xml:space="preserve">Based on the information entered for each </w:t>
      </w:r>
      <w:proofErr w:type="gramStart"/>
      <w:r>
        <w:t>part</w:t>
      </w:r>
      <w:r w:rsidR="00F35263">
        <w:t>icipants</w:t>
      </w:r>
      <w:proofErr w:type="gramEnd"/>
      <w:r w:rsidR="00F35263">
        <w:t>, each program that each participant is eligible to register for should be presented.</w:t>
      </w:r>
    </w:p>
    <w:p w:rsidR="00F35263" w:rsidRDefault="00F35263" w:rsidP="00DA41F0">
      <w:r>
        <w:rPr>
          <w:noProof/>
        </w:rPr>
        <w:drawing>
          <wp:inline distT="0" distB="0" distL="0" distR="0" wp14:anchorId="66668757" wp14:editId="0BD82752">
            <wp:extent cx="5943600" cy="1438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438910"/>
                    </a:xfrm>
                    <a:prstGeom prst="rect">
                      <a:avLst/>
                    </a:prstGeom>
                  </pic:spPr>
                </pic:pic>
              </a:graphicData>
            </a:graphic>
          </wp:inline>
        </w:drawing>
      </w:r>
    </w:p>
    <w:p w:rsidR="00F35263" w:rsidRDefault="00F35263" w:rsidP="00DA41F0">
      <w:r>
        <w:t>To register them in a program, press the “Register” button.  The button will change to a “Selected” label.</w:t>
      </w:r>
    </w:p>
    <w:p w:rsidR="00F35263" w:rsidRDefault="00F35263" w:rsidP="00DA41F0">
      <w:r>
        <w:rPr>
          <w:noProof/>
        </w:rPr>
        <w:lastRenderedPageBreak/>
        <w:drawing>
          <wp:inline distT="0" distB="0" distL="0" distR="0" wp14:anchorId="2C0FE1DD" wp14:editId="7E9C591F">
            <wp:extent cx="5943600" cy="143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431925"/>
                    </a:xfrm>
                    <a:prstGeom prst="rect">
                      <a:avLst/>
                    </a:prstGeom>
                  </pic:spPr>
                </pic:pic>
              </a:graphicData>
            </a:graphic>
          </wp:inline>
        </w:drawing>
      </w:r>
    </w:p>
    <w:p w:rsidR="00F35263" w:rsidRDefault="00F35263" w:rsidP="00DA41F0">
      <w:r>
        <w:t>When you have selected all the programs you intend to register in for each participant, press the “Continue” button at the bottom of the page.</w:t>
      </w:r>
    </w:p>
    <w:p w:rsidR="00F35263" w:rsidRDefault="00F35263" w:rsidP="00F35263">
      <w:pPr>
        <w:pStyle w:val="Heading1"/>
      </w:pPr>
      <w:r>
        <w:t>Program Information</w:t>
      </w:r>
    </w:p>
    <w:p w:rsidR="00BB2B51" w:rsidRDefault="00BB2B51" w:rsidP="00BB2B51">
      <w:r>
        <w:t>Fill in the program specific information for the participant in the form presented.</w:t>
      </w:r>
    </w:p>
    <w:p w:rsidR="00BB2B51" w:rsidRDefault="00BB2B51" w:rsidP="00BB2B51">
      <w:r>
        <w:rPr>
          <w:noProof/>
        </w:rPr>
        <w:drawing>
          <wp:inline distT="0" distB="0" distL="0" distR="0" wp14:anchorId="43623C56" wp14:editId="518CCA8A">
            <wp:extent cx="3581400" cy="29213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81400" cy="2921366"/>
                    </a:xfrm>
                    <a:prstGeom prst="rect">
                      <a:avLst/>
                    </a:prstGeom>
                  </pic:spPr>
                </pic:pic>
              </a:graphicData>
            </a:graphic>
          </wp:inline>
        </w:drawing>
      </w:r>
    </w:p>
    <w:p w:rsidR="00BB2B51" w:rsidRDefault="00BB2B51" w:rsidP="00BB2B51">
      <w:r>
        <w:t>All required fields must be completed or the registration for the program will not be allowed to move forward.</w:t>
      </w:r>
    </w:p>
    <w:p w:rsidR="00BB2B51" w:rsidRDefault="00BB2B51" w:rsidP="00BB2B51">
      <w:r>
        <w:t>When the form is completed press the “Continue” button at the bottom of the page.</w:t>
      </w:r>
    </w:p>
    <w:p w:rsidR="00BB2B51" w:rsidRDefault="00BB2B51" w:rsidP="00BB2B51">
      <w:pPr>
        <w:pStyle w:val="Heading1"/>
      </w:pPr>
      <w:r>
        <w:t>Registration Summary</w:t>
      </w:r>
    </w:p>
    <w:p w:rsidR="00C74814" w:rsidRDefault="00BB2B51" w:rsidP="00BB2B51">
      <w:r>
        <w:t>The program registration summary is presented.  Fees and payment opt</w:t>
      </w:r>
      <w:r w:rsidR="00C74814">
        <w:t xml:space="preserve">ions are listed in the summary. </w:t>
      </w:r>
    </w:p>
    <w:p w:rsidR="00C74814" w:rsidRDefault="00C74814" w:rsidP="00BB2B51">
      <w:r>
        <w:rPr>
          <w:noProof/>
        </w:rPr>
        <w:lastRenderedPageBreak/>
        <w:drawing>
          <wp:inline distT="0" distB="0" distL="0" distR="0" wp14:anchorId="001E6FCC" wp14:editId="2C5D3BF2">
            <wp:extent cx="5943600" cy="2562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62225"/>
                    </a:xfrm>
                    <a:prstGeom prst="rect">
                      <a:avLst/>
                    </a:prstGeom>
                  </pic:spPr>
                </pic:pic>
              </a:graphicData>
            </a:graphic>
          </wp:inline>
        </w:drawing>
      </w:r>
    </w:p>
    <w:p w:rsidR="00BB2B51" w:rsidRDefault="00C74814" w:rsidP="00BB2B51">
      <w:r>
        <w:t>S</w:t>
      </w:r>
      <w:r w:rsidR="00BB2B51">
        <w:t>elect the option you prefer and then press the “Continue” button.</w:t>
      </w:r>
    </w:p>
    <w:p w:rsidR="00C74814" w:rsidRDefault="00C74814" w:rsidP="00C74814">
      <w:pPr>
        <w:pStyle w:val="Heading1"/>
      </w:pPr>
      <w:r>
        <w:t>Review Payment Information</w:t>
      </w:r>
    </w:p>
    <w:p w:rsidR="00C74814" w:rsidRDefault="00C74814" w:rsidP="00C74814">
      <w:r>
        <w:t>Payment information will be presented for review.  At this time the only payment option available for registration into Metro Academy programs is by check.  Instructions on where to send payment will be given later in the registration process. If the information presented is correct press the “Continue” button.</w:t>
      </w:r>
    </w:p>
    <w:p w:rsidR="00C74814" w:rsidRDefault="00C74814" w:rsidP="00C74814">
      <w:r>
        <w:rPr>
          <w:noProof/>
        </w:rPr>
        <w:drawing>
          <wp:inline distT="0" distB="0" distL="0" distR="0" wp14:anchorId="615BAD02" wp14:editId="18912933">
            <wp:extent cx="3629025" cy="2294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29025" cy="2294505"/>
                    </a:xfrm>
                    <a:prstGeom prst="rect">
                      <a:avLst/>
                    </a:prstGeom>
                  </pic:spPr>
                </pic:pic>
              </a:graphicData>
            </a:graphic>
          </wp:inline>
        </w:drawing>
      </w:r>
    </w:p>
    <w:p w:rsidR="00C74814" w:rsidRDefault="00C74814" w:rsidP="00C74814">
      <w:pPr>
        <w:pStyle w:val="Heading1"/>
      </w:pPr>
      <w:r>
        <w:t>Registration Confirmation</w:t>
      </w:r>
    </w:p>
    <w:p w:rsidR="00C74814" w:rsidRDefault="00C74814" w:rsidP="00C74814">
      <w:r>
        <w:t xml:space="preserve">A confirmation will be presented.  </w:t>
      </w:r>
      <w:proofErr w:type="gramStart"/>
      <w:r>
        <w:t>Once reviewed press the “Continue” button.</w:t>
      </w:r>
      <w:proofErr w:type="gramEnd"/>
    </w:p>
    <w:p w:rsidR="00C74814" w:rsidRDefault="00C74814" w:rsidP="00C74814">
      <w:r>
        <w:rPr>
          <w:noProof/>
        </w:rPr>
        <w:lastRenderedPageBreak/>
        <w:drawing>
          <wp:inline distT="0" distB="0" distL="0" distR="0" wp14:anchorId="57C9DC76" wp14:editId="18B79A24">
            <wp:extent cx="5943600" cy="2971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971800"/>
                    </a:xfrm>
                    <a:prstGeom prst="rect">
                      <a:avLst/>
                    </a:prstGeom>
                  </pic:spPr>
                </pic:pic>
              </a:graphicData>
            </a:graphic>
          </wp:inline>
        </w:drawing>
      </w:r>
    </w:p>
    <w:p w:rsidR="00A07CFA" w:rsidRDefault="00A07CFA" w:rsidP="00C74814"/>
    <w:p w:rsidR="00A07CFA" w:rsidRDefault="00A07CFA" w:rsidP="00A07CFA">
      <w:pPr>
        <w:pStyle w:val="Heading1"/>
      </w:pPr>
      <w:r>
        <w:t>Registration Order Summary</w:t>
      </w:r>
    </w:p>
    <w:p w:rsidR="00A07CFA" w:rsidRDefault="00A65F32" w:rsidP="00A07CFA">
      <w:r>
        <w:t>Congratulations</w:t>
      </w:r>
      <w:r w:rsidR="00A07CFA">
        <w:t>! You have reached the end of the registration process.  But wait there is more.  Because we are a KSHSAA</w:t>
      </w:r>
      <w:r>
        <w:t xml:space="preserve"> approved organization there are some further steps to complete.  </w:t>
      </w:r>
      <w:r w:rsidRPr="00BD1762">
        <w:rPr>
          <w:b/>
        </w:rPr>
        <w:t>Health Physical, Educational Eligibility and Concussion Awareness/Waiver forms need to be completed</w:t>
      </w:r>
      <w:r>
        <w:t>.   Finally, our practice facility has a required waiver form that must be completed.</w:t>
      </w:r>
    </w:p>
    <w:p w:rsidR="00A65F32" w:rsidRDefault="00A65F32" w:rsidP="00A07CFA">
      <w:bookmarkStart w:id="0" w:name="_GoBack"/>
      <w:r>
        <w:t xml:space="preserve">Instructions and links to the forms are given in the registration summary presented as well as the </w:t>
      </w:r>
      <w:bookmarkEnd w:id="0"/>
      <w:r>
        <w:t>address to mail these completed forms and fee payments.</w:t>
      </w:r>
    </w:p>
    <w:p w:rsidR="00A65F32" w:rsidRDefault="00A65F32" w:rsidP="00A07CFA">
      <w:r>
        <w:t>You will also receive a confirmation email with this same information</w:t>
      </w:r>
      <w:proofErr w:type="gramStart"/>
      <w:r>
        <w:t>,  Please</w:t>
      </w:r>
      <w:proofErr w:type="gramEnd"/>
      <w:r>
        <w:t xml:space="preserve"> read the confirmation email in its entirety.  Not completing these final manual steps could result in your child being held from participating in practices and games.</w:t>
      </w:r>
    </w:p>
    <w:p w:rsidR="00A65F32" w:rsidRDefault="00A65F32" w:rsidP="00A07CFA">
      <w:r>
        <w:t>Thank you for choosing to participate with Metro Academy.  Welcome to the Mavs Family!</w:t>
      </w:r>
    </w:p>
    <w:p w:rsidR="00A65F32" w:rsidRDefault="00A65F32" w:rsidP="00A07CFA">
      <w:r>
        <w:rPr>
          <w:noProof/>
        </w:rPr>
        <w:lastRenderedPageBreak/>
        <w:drawing>
          <wp:inline distT="0" distB="0" distL="0" distR="0" wp14:anchorId="07E588E4" wp14:editId="29784B95">
            <wp:extent cx="3981450" cy="2829552"/>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85644" cy="2832533"/>
                    </a:xfrm>
                    <a:prstGeom prst="rect">
                      <a:avLst/>
                    </a:prstGeom>
                  </pic:spPr>
                </pic:pic>
              </a:graphicData>
            </a:graphic>
          </wp:inline>
        </w:drawing>
      </w:r>
    </w:p>
    <w:p w:rsidR="00A65F32" w:rsidRDefault="00A65F32" w:rsidP="00A07CFA">
      <w:r>
        <w:rPr>
          <w:noProof/>
        </w:rPr>
        <w:drawing>
          <wp:inline distT="0" distB="0" distL="0" distR="0" wp14:anchorId="05802E41" wp14:editId="0E047E9B">
            <wp:extent cx="3981450" cy="148155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84882" cy="1482836"/>
                    </a:xfrm>
                    <a:prstGeom prst="rect">
                      <a:avLst/>
                    </a:prstGeom>
                  </pic:spPr>
                </pic:pic>
              </a:graphicData>
            </a:graphic>
          </wp:inline>
        </w:drawing>
      </w:r>
    </w:p>
    <w:p w:rsidR="00A65F32" w:rsidRPr="00A07CFA" w:rsidRDefault="00BD1762" w:rsidP="00A07CFA">
      <w:r>
        <w:rPr>
          <w:noProof/>
        </w:rPr>
        <w:drawing>
          <wp:inline distT="0" distB="0" distL="0" distR="0" wp14:anchorId="20713A6B" wp14:editId="5B8EC236">
            <wp:extent cx="4012303" cy="25527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14836" cy="2554312"/>
                    </a:xfrm>
                    <a:prstGeom prst="rect">
                      <a:avLst/>
                    </a:prstGeom>
                  </pic:spPr>
                </pic:pic>
              </a:graphicData>
            </a:graphic>
          </wp:inline>
        </w:drawing>
      </w:r>
    </w:p>
    <w:sectPr w:rsidR="00A65F32" w:rsidRPr="00A0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8C"/>
    <w:rsid w:val="00383139"/>
    <w:rsid w:val="0049402F"/>
    <w:rsid w:val="009E26D1"/>
    <w:rsid w:val="00A07CFA"/>
    <w:rsid w:val="00A5548C"/>
    <w:rsid w:val="00A65F32"/>
    <w:rsid w:val="00BB2B51"/>
    <w:rsid w:val="00BD1762"/>
    <w:rsid w:val="00C06B58"/>
    <w:rsid w:val="00C74814"/>
    <w:rsid w:val="00D71DCB"/>
    <w:rsid w:val="00DA41F0"/>
    <w:rsid w:val="00F22FA0"/>
    <w:rsid w:val="00F35263"/>
    <w:rsid w:val="00F3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4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5548C"/>
    <w:rPr>
      <w:color w:val="0000FF" w:themeColor="hyperlink"/>
      <w:u w:val="single"/>
    </w:rPr>
  </w:style>
  <w:style w:type="paragraph" w:styleId="BalloonText">
    <w:name w:val="Balloon Text"/>
    <w:basedOn w:val="Normal"/>
    <w:link w:val="BalloonTextChar"/>
    <w:uiPriority w:val="99"/>
    <w:semiHidden/>
    <w:unhideWhenUsed/>
    <w:rsid w:val="00A5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8C"/>
    <w:rPr>
      <w:rFonts w:ascii="Tahoma" w:hAnsi="Tahoma" w:cs="Tahoma"/>
      <w:sz w:val="16"/>
      <w:szCs w:val="16"/>
    </w:rPr>
  </w:style>
  <w:style w:type="character" w:customStyle="1" w:styleId="Heading1Char">
    <w:name w:val="Heading 1 Char"/>
    <w:basedOn w:val="DefaultParagraphFont"/>
    <w:link w:val="Heading1"/>
    <w:uiPriority w:val="9"/>
    <w:rsid w:val="00A554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4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5548C"/>
    <w:rPr>
      <w:color w:val="0000FF" w:themeColor="hyperlink"/>
      <w:u w:val="single"/>
    </w:rPr>
  </w:style>
  <w:style w:type="paragraph" w:styleId="BalloonText">
    <w:name w:val="Balloon Text"/>
    <w:basedOn w:val="Normal"/>
    <w:link w:val="BalloonTextChar"/>
    <w:uiPriority w:val="99"/>
    <w:semiHidden/>
    <w:unhideWhenUsed/>
    <w:rsid w:val="00A5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8C"/>
    <w:rPr>
      <w:rFonts w:ascii="Tahoma" w:hAnsi="Tahoma" w:cs="Tahoma"/>
      <w:sz w:val="16"/>
      <w:szCs w:val="16"/>
    </w:rPr>
  </w:style>
  <w:style w:type="character" w:customStyle="1" w:styleId="Heading1Char">
    <w:name w:val="Heading 1 Char"/>
    <w:basedOn w:val="DefaultParagraphFont"/>
    <w:link w:val="Heading1"/>
    <w:uiPriority w:val="9"/>
    <w:rsid w:val="00A554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kcmetromavs.org"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Unruh</dc:creator>
  <cp:lastModifiedBy>Gary Unruh</cp:lastModifiedBy>
  <cp:revision>1</cp:revision>
  <dcterms:created xsi:type="dcterms:W3CDTF">2016-08-29T23:55:00Z</dcterms:created>
  <dcterms:modified xsi:type="dcterms:W3CDTF">2016-08-30T02:37:00Z</dcterms:modified>
</cp:coreProperties>
</file>