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4D" w:rsidRDefault="00C00A4D" w:rsidP="005D1C94">
      <w:pPr>
        <w:ind w:left="-720" w:right="-720"/>
        <w:jc w:val="center"/>
      </w:pPr>
      <w:r>
        <w:rPr>
          <w:noProof/>
        </w:rPr>
        <w:drawing>
          <wp:inline distT="0" distB="0" distL="0" distR="0" wp14:anchorId="3EC1215A" wp14:editId="760E725E">
            <wp:extent cx="6886575" cy="1389380"/>
            <wp:effectExtent l="95250" t="95250" r="104775" b="96520"/>
            <wp:docPr id="1026" name="Picture 2" descr="C:\Users\Shawn\Desktop\H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hawn\Desktop\H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3893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C3AE1" w:rsidRPr="00F8366B" w:rsidRDefault="00C00A4D" w:rsidP="00BC3AE1">
      <w:pPr>
        <w:pStyle w:val="NormalWeb"/>
        <w:spacing w:before="0" w:beforeAutospacing="0" w:after="0" w:afterAutospacing="0"/>
        <w:contextualSpacing/>
        <w:jc w:val="center"/>
        <w:rPr>
          <w:rStyle w:val="IntenseEmphasis"/>
          <w:rFonts w:eastAsiaTheme="minorEastAsia"/>
          <w:b/>
          <w:sz w:val="44"/>
          <w:szCs w:val="44"/>
        </w:rPr>
      </w:pPr>
      <w:r w:rsidRPr="00C00A4D">
        <w:rPr>
          <w:sz w:val="36"/>
          <w:szCs w:val="36"/>
        </w:rPr>
        <w:tab/>
      </w:r>
      <w:r w:rsidR="00D86E10" w:rsidRPr="00F8366B">
        <w:rPr>
          <w:rStyle w:val="IntenseEmphasis"/>
          <w:rFonts w:eastAsiaTheme="minorEastAsia"/>
          <w:b/>
          <w:color w:val="auto"/>
          <w:sz w:val="44"/>
          <w:szCs w:val="44"/>
        </w:rPr>
        <w:t>201</w:t>
      </w:r>
      <w:r w:rsidR="009B539E" w:rsidRPr="00F8366B">
        <w:rPr>
          <w:rStyle w:val="IntenseEmphasis"/>
          <w:rFonts w:eastAsiaTheme="minorEastAsia"/>
          <w:b/>
          <w:color w:val="auto"/>
          <w:sz w:val="44"/>
          <w:szCs w:val="44"/>
        </w:rPr>
        <w:t>8</w:t>
      </w:r>
      <w:r w:rsidRPr="00F8366B">
        <w:rPr>
          <w:rStyle w:val="IntenseEmphasis"/>
          <w:rFonts w:eastAsiaTheme="minorEastAsia"/>
          <w:b/>
          <w:color w:val="auto"/>
          <w:sz w:val="44"/>
          <w:szCs w:val="44"/>
        </w:rPr>
        <w:t xml:space="preserve"> Girls Basketball</w:t>
      </w:r>
      <w:r w:rsidR="00D86E10" w:rsidRPr="00F8366B">
        <w:rPr>
          <w:rStyle w:val="IntenseEmphasis"/>
          <w:rFonts w:eastAsiaTheme="minorEastAsia"/>
          <w:b/>
          <w:color w:val="auto"/>
          <w:sz w:val="44"/>
          <w:szCs w:val="44"/>
        </w:rPr>
        <w:t xml:space="preserve"> </w:t>
      </w:r>
    </w:p>
    <w:p w:rsidR="00C00A4D" w:rsidRPr="00872205" w:rsidRDefault="009B539E" w:rsidP="00BC3AE1">
      <w:pPr>
        <w:pStyle w:val="NormalWeb"/>
        <w:spacing w:before="0" w:beforeAutospacing="0" w:after="0" w:afterAutospacing="0"/>
        <w:contextualSpacing/>
        <w:jc w:val="center"/>
        <w:rPr>
          <w:b/>
          <w:sz w:val="56"/>
          <w:szCs w:val="56"/>
        </w:rPr>
      </w:pPr>
      <w:r w:rsidRPr="005D1C94">
        <w:rPr>
          <w:rFonts w:asciiTheme="minorHAnsi" w:eastAsiaTheme="minorEastAsia" w:hAnsi="Calibri" w:cstheme="minorBidi"/>
          <w:i/>
          <w:color w:val="FF0000"/>
          <w:kern w:val="24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Sizzling</w:t>
      </w:r>
      <w:r w:rsidRPr="005D1C94">
        <w:rPr>
          <w:rFonts w:asciiTheme="minorHAnsi" w:eastAsiaTheme="minorEastAsia" w:hAnsi="Calibri" w:cstheme="minorBidi"/>
          <w:color w:val="FF0000"/>
          <w:kern w:val="24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6E10" w:rsidRPr="00872205">
        <w:rPr>
          <w:rFonts w:asciiTheme="minorHAnsi" w:eastAsiaTheme="minorEastAsia" w:hAnsi="Calibri" w:cstheme="minorBidi"/>
          <w:b/>
          <w:color w:val="000000" w:themeColor="text1"/>
          <w:kern w:val="24"/>
          <w:sz w:val="56"/>
          <w:szCs w:val="56"/>
        </w:rPr>
        <w:t>Summer</w:t>
      </w:r>
      <w:r w:rsidR="00C00A4D" w:rsidRPr="00872205">
        <w:rPr>
          <w:rFonts w:asciiTheme="minorHAnsi" w:eastAsiaTheme="minorEastAsia" w:hAnsi="Calibri" w:cstheme="minorBidi"/>
          <w:b/>
          <w:color w:val="000000" w:themeColor="text1"/>
          <w:kern w:val="24"/>
          <w:sz w:val="56"/>
          <w:szCs w:val="56"/>
        </w:rPr>
        <w:t xml:space="preserve"> Workouts</w:t>
      </w:r>
      <w:r w:rsidR="005D1C94">
        <w:rPr>
          <w:rFonts w:asciiTheme="minorHAnsi" w:eastAsiaTheme="minorEastAsia" w:hAnsi="Calibri" w:cstheme="minorBidi"/>
          <w:b/>
          <w:color w:val="000000" w:themeColor="text1"/>
          <w:kern w:val="24"/>
          <w:sz w:val="56"/>
          <w:szCs w:val="56"/>
        </w:rPr>
        <w:t>!</w:t>
      </w:r>
    </w:p>
    <w:p w:rsidR="00F8366B" w:rsidRPr="00F8366B" w:rsidRDefault="00F8366B" w:rsidP="00EF7B1E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color w:val="FF0000"/>
          <w:kern w:val="24"/>
          <w:sz w:val="22"/>
          <w:szCs w:val="22"/>
        </w:rPr>
      </w:pPr>
      <w:bookmarkStart w:id="0" w:name="_GoBack"/>
      <w:bookmarkEnd w:id="0"/>
    </w:p>
    <w:p w:rsidR="00F8366B" w:rsidRPr="00F8366B" w:rsidRDefault="00872205" w:rsidP="00EF7B1E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color w:val="0070C0"/>
          <w:kern w:val="24"/>
          <w:sz w:val="44"/>
          <w:szCs w:val="44"/>
        </w:rPr>
      </w:pPr>
      <w:r w:rsidRPr="00F8366B">
        <w:rPr>
          <w:rFonts w:asciiTheme="minorHAnsi" w:eastAsiaTheme="minorEastAsia" w:hAnsi="Calibri" w:cstheme="minorBidi"/>
          <w:b/>
          <w:color w:val="0070C0"/>
          <w:kern w:val="24"/>
          <w:sz w:val="44"/>
          <w:szCs w:val="44"/>
        </w:rPr>
        <w:t>W</w:t>
      </w:r>
      <w:r w:rsidR="00F8366B" w:rsidRPr="00F8366B">
        <w:rPr>
          <w:rFonts w:asciiTheme="minorHAnsi" w:eastAsiaTheme="minorEastAsia" w:hAnsi="Calibri" w:cstheme="minorBidi"/>
          <w:b/>
          <w:color w:val="0070C0"/>
          <w:kern w:val="24"/>
          <w:sz w:val="44"/>
          <w:szCs w:val="44"/>
        </w:rPr>
        <w:t>ednesday Nights</w:t>
      </w:r>
    </w:p>
    <w:p w:rsidR="00872205" w:rsidRPr="00F8366B" w:rsidRDefault="00F8366B" w:rsidP="00EF7B1E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FF0000"/>
          <w:kern w:val="24"/>
          <w:sz w:val="44"/>
          <w:szCs w:val="44"/>
        </w:rPr>
      </w:pPr>
      <w:r w:rsidRPr="00F8366B">
        <w:rPr>
          <w:rFonts w:asciiTheme="minorHAnsi" w:eastAsiaTheme="minorEastAsia" w:hAnsi="Calibri" w:cstheme="minorBidi"/>
          <w:color w:val="0070C0"/>
          <w:kern w:val="24"/>
          <w:sz w:val="44"/>
          <w:szCs w:val="44"/>
        </w:rPr>
        <w:t>(June 6</w:t>
      </w:r>
      <w:r w:rsidRPr="00F8366B">
        <w:rPr>
          <w:rFonts w:asciiTheme="minorHAnsi" w:eastAsiaTheme="minorEastAsia" w:hAnsi="Calibri" w:cstheme="minorBidi"/>
          <w:color w:val="0070C0"/>
          <w:kern w:val="24"/>
          <w:sz w:val="44"/>
          <w:szCs w:val="44"/>
          <w:vertAlign w:val="superscript"/>
        </w:rPr>
        <w:t>th</w:t>
      </w:r>
      <w:r w:rsidRPr="00F8366B">
        <w:rPr>
          <w:rFonts w:asciiTheme="minorHAnsi" w:eastAsiaTheme="minorEastAsia" w:hAnsi="Calibri" w:cstheme="minorBidi"/>
          <w:color w:val="0070C0"/>
          <w:kern w:val="24"/>
          <w:sz w:val="44"/>
          <w:szCs w:val="44"/>
        </w:rPr>
        <w:t xml:space="preserve"> </w:t>
      </w:r>
      <w:r w:rsidR="005F18D7">
        <w:rPr>
          <w:rFonts w:asciiTheme="minorHAnsi" w:eastAsiaTheme="minorEastAsia" w:hAnsi="Calibri" w:cstheme="minorBidi"/>
          <w:color w:val="0070C0"/>
          <w:kern w:val="24"/>
          <w:sz w:val="44"/>
          <w:szCs w:val="44"/>
        </w:rPr>
        <w:t xml:space="preserve">- </w:t>
      </w:r>
      <w:r w:rsidRPr="00F8366B">
        <w:rPr>
          <w:rFonts w:asciiTheme="minorHAnsi" w:eastAsiaTheme="minorEastAsia" w:hAnsi="Calibri" w:cstheme="minorBidi"/>
          <w:color w:val="0070C0"/>
          <w:kern w:val="24"/>
          <w:sz w:val="44"/>
          <w:szCs w:val="44"/>
        </w:rPr>
        <w:t>July 25</w:t>
      </w:r>
      <w:r w:rsidRPr="00F8366B">
        <w:rPr>
          <w:rFonts w:asciiTheme="minorHAnsi" w:eastAsiaTheme="minorEastAsia" w:hAnsi="Calibri" w:cstheme="minorBidi"/>
          <w:color w:val="0070C0"/>
          <w:kern w:val="24"/>
          <w:sz w:val="44"/>
          <w:szCs w:val="44"/>
          <w:vertAlign w:val="superscript"/>
        </w:rPr>
        <w:t>th</w:t>
      </w:r>
      <w:r w:rsidRPr="00F8366B">
        <w:rPr>
          <w:rFonts w:asciiTheme="minorHAnsi" w:eastAsiaTheme="minorEastAsia" w:hAnsi="Calibri" w:cstheme="minorBidi"/>
          <w:color w:val="0070C0"/>
          <w:kern w:val="24"/>
          <w:sz w:val="44"/>
          <w:szCs w:val="44"/>
        </w:rPr>
        <w:t>)</w:t>
      </w:r>
      <w:r w:rsidR="00872205" w:rsidRPr="00F8366B">
        <w:rPr>
          <w:rFonts w:asciiTheme="minorHAnsi" w:eastAsiaTheme="minorEastAsia" w:hAnsi="Calibri" w:cstheme="minorBidi"/>
          <w:color w:val="0070C0"/>
          <w:kern w:val="24"/>
          <w:sz w:val="44"/>
          <w:szCs w:val="44"/>
        </w:rPr>
        <w:t xml:space="preserve"> </w:t>
      </w:r>
    </w:p>
    <w:p w:rsidR="00872205" w:rsidRPr="00F8366B" w:rsidRDefault="00872205" w:rsidP="00EF7B1E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color w:val="FF0000"/>
          <w:kern w:val="24"/>
          <w:sz w:val="44"/>
          <w:szCs w:val="44"/>
        </w:rPr>
      </w:pPr>
      <w:r w:rsidRPr="00F8366B">
        <w:rPr>
          <w:rFonts w:asciiTheme="minorHAnsi" w:eastAsiaTheme="minorEastAsia" w:hAnsi="Calibri" w:cstheme="minorBidi"/>
          <w:b/>
          <w:color w:val="FF0000"/>
          <w:kern w:val="24"/>
          <w:sz w:val="44"/>
          <w:szCs w:val="44"/>
        </w:rPr>
        <w:t>Fishers Junior High School</w:t>
      </w:r>
    </w:p>
    <w:p w:rsidR="00872205" w:rsidRPr="00872205" w:rsidRDefault="005F18D7" w:rsidP="005F18D7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4"/>
          <w:szCs w:val="44"/>
        </w:rPr>
        <w:t>6:30-7:45 p.m.: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4"/>
          <w:szCs w:val="44"/>
        </w:rPr>
        <w:tab/>
      </w:r>
      <w:r w:rsidR="000D3F8F" w:rsidRPr="005F18D7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1</w:t>
      </w:r>
      <w:r w:rsidR="000D3F8F" w:rsidRPr="005F18D7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vertAlign w:val="superscript"/>
        </w:rPr>
        <w:t>st</w:t>
      </w:r>
      <w:r w:rsidR="000D3F8F" w:rsidRPr="005F18D7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 </w:t>
      </w:r>
      <w:r w:rsidR="00872205" w:rsidRPr="005F18D7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– 4</w:t>
      </w:r>
      <w:r w:rsidR="00872205" w:rsidRPr="005F18D7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vertAlign w:val="superscript"/>
        </w:rPr>
        <w:t>th</w:t>
      </w:r>
      <w:r w:rsidR="00872205" w:rsidRPr="005F18D7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 graders</w:t>
      </w:r>
    </w:p>
    <w:p w:rsidR="00872205" w:rsidRDefault="005F18D7" w:rsidP="005F18D7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4"/>
          <w:szCs w:val="44"/>
        </w:rPr>
        <w:t>7:45-9:00 p.m.: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4"/>
          <w:szCs w:val="44"/>
        </w:rPr>
        <w:tab/>
      </w:r>
      <w:r w:rsidR="00872205" w:rsidRPr="005F18D7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5</w:t>
      </w:r>
      <w:r w:rsidR="00872205" w:rsidRPr="005F18D7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vertAlign w:val="superscript"/>
        </w:rPr>
        <w:t>th</w:t>
      </w:r>
      <w:r w:rsidR="00872205" w:rsidRPr="005F18D7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 – 8</w:t>
      </w:r>
      <w:r w:rsidR="00872205" w:rsidRPr="005F18D7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vertAlign w:val="superscript"/>
        </w:rPr>
        <w:t>th</w:t>
      </w:r>
      <w:r w:rsidR="00872205" w:rsidRPr="005F18D7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 graders</w:t>
      </w:r>
    </w:p>
    <w:p w:rsidR="005F18D7" w:rsidRDefault="005F18D7" w:rsidP="004A4DE4">
      <w:pPr>
        <w:pStyle w:val="NormalWeb"/>
        <w:contextualSpacing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5F18D7" w:rsidRDefault="00F8366B" w:rsidP="005F18D7">
      <w:pPr>
        <w:pStyle w:val="NormalWeb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Please j</w:t>
      </w:r>
      <w:r w:rsidR="00C00A4D" w:rsidRPr="00C00A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oin the </w:t>
      </w:r>
      <w:r w:rsidR="005F18D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Fishers-</w:t>
      </w:r>
      <w:r w:rsidR="00C00A4D" w:rsidRPr="00C00A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HSE </w:t>
      </w:r>
      <w:r w:rsidR="005F18D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Girls Basketball Board</w:t>
      </w:r>
      <w:r w:rsidR="00C00A4D" w:rsidRPr="00C00A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5F18D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 welcoming the</w:t>
      </w:r>
      <w:r w:rsidR="008538D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return of </w:t>
      </w:r>
      <w:r w:rsidR="005F18D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Girls Basketball </w:t>
      </w:r>
      <w:r w:rsidR="0039630B" w:rsidRPr="0039630B">
        <w:rPr>
          <w:rFonts w:asciiTheme="minorHAnsi" w:eastAsiaTheme="minorEastAsia" w:hAnsi="Calibri" w:cstheme="minorBidi"/>
          <w:i/>
          <w:color w:val="FF0000"/>
          <w:kern w:val="24"/>
          <w:sz w:val="28"/>
          <w:szCs w:val="28"/>
        </w:rPr>
        <w:t>Sizzling</w:t>
      </w:r>
      <w:r w:rsidR="0039630B" w:rsidRPr="0039630B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 xml:space="preserve"> </w:t>
      </w:r>
      <w:r w:rsidR="005F18D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Summer Workouts!</w:t>
      </w:r>
      <w:r w:rsidR="0039630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It’s a fun way to keep the girls engaged in the game of basketball through the summer in preparation for the upcoming 2018-19 Travel and Rec basketball season. It’s also a great way </w:t>
      </w:r>
      <w:r w:rsidR="00CC6EC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to get out of the summer heat and enjoy some good ‘ol basketball while</w:t>
      </w:r>
      <w:r w:rsidR="0039630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reconnec</w:t>
      </w:r>
      <w:r w:rsidR="00CC6EC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ting with former teammates/friends!</w:t>
      </w:r>
    </w:p>
    <w:p w:rsidR="000E55F0" w:rsidRDefault="000E55F0" w:rsidP="005F18D7">
      <w:pPr>
        <w:pStyle w:val="NormalWeb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BB0D9D" w:rsidRDefault="00907B0D" w:rsidP="005F18D7">
      <w:pPr>
        <w:pStyle w:val="NormalWeb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Players who </w:t>
      </w:r>
      <w:r w:rsidR="00CC6EC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will be in grades 1</w:t>
      </w:r>
      <w:r w:rsidR="0068109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- </w:t>
      </w:r>
      <w:r w:rsidR="00CC6EC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8</w:t>
      </w:r>
      <w:r w:rsidR="000E55F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beginning in the </w:t>
      </w:r>
      <w:r w:rsidR="000E55F0" w:rsidRPr="004D7AE0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28"/>
          <w:szCs w:val="28"/>
        </w:rPr>
        <w:t>Fall of 2018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are eligible to participate. </w:t>
      </w:r>
      <w:r w:rsidR="00CC6EC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All players from our past Travel and Rec seasons are encouraged to attend.</w:t>
      </w:r>
      <w:r w:rsidR="00CC6EC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C018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We also welcome any </w:t>
      </w:r>
      <w:r w:rsidR="00CC6EC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girl</w:t>
      </w:r>
      <w:r w:rsidR="00C018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</w:t>
      </w:r>
      <w:r w:rsidR="00CC6EC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C018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from</w:t>
      </w:r>
      <w:r w:rsidR="00CC6EC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the H</w:t>
      </w:r>
      <w:r w:rsidR="000E55F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amilton Southeastern</w:t>
      </w:r>
      <w:r w:rsidR="00CC6EC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school district </w:t>
      </w:r>
      <w:r w:rsidR="00C018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who may not have had the chance to play in our program previously but like playing the sport and may</w:t>
      </w:r>
      <w:r w:rsidR="000E55F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C018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be considering our program for the Fall-Winter season. </w:t>
      </w:r>
      <w:r w:rsidR="00BB0D9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Feel free to pass the word about this </w:t>
      </w:r>
      <w:r w:rsidR="0068109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weekly </w:t>
      </w:r>
      <w:r w:rsidR="00BB0D9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event!</w:t>
      </w:r>
    </w:p>
    <w:p w:rsidR="00CC6EC2" w:rsidRDefault="00C018FB" w:rsidP="005F18D7">
      <w:pPr>
        <w:pStyle w:val="NormalWeb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Board members will be on-hand </w:t>
      </w:r>
      <w:r w:rsidR="00BB0D9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each week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to answer any questions about the leagues that </w:t>
      </w:r>
      <w:r w:rsidR="0068109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will be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offered.</w:t>
      </w:r>
    </w:p>
    <w:p w:rsidR="000E55F0" w:rsidRDefault="000E55F0" w:rsidP="005F18D7">
      <w:pPr>
        <w:pStyle w:val="NormalWeb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BB0D9D" w:rsidRDefault="000E55F0" w:rsidP="00BB0D9D">
      <w:pPr>
        <w:pStyle w:val="NormalWeb"/>
        <w:contextualSpacing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lastRenderedPageBreak/>
        <w:t>This summer’s</w:t>
      </w:r>
      <w:r w:rsidR="00C00A4D" w:rsidRPr="00C00A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sessions will include </w:t>
      </w:r>
      <w:r w:rsidR="007C1C6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drills</w:t>
      </w:r>
      <w:r w:rsidR="00C00A4D" w:rsidRPr="00C00A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4C5EA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for </w:t>
      </w:r>
      <w:r w:rsidR="00C00A4D" w:rsidRPr="00C00A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ball</w:t>
      </w:r>
      <w:r w:rsidR="00F8366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</w:t>
      </w:r>
      <w:r w:rsidR="00C00A4D" w:rsidRPr="00C00A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handling, passing, shooting</w:t>
      </w:r>
      <w:r w:rsidR="004C5EA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</w:t>
      </w:r>
      <w:r w:rsidR="00C00A4D" w:rsidRPr="00C00A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dribble moves</w:t>
      </w:r>
      <w:r w:rsidR="004C5EA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and more</w:t>
      </w:r>
      <w:r w:rsidR="0055149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!</w:t>
      </w:r>
      <w:r w:rsidR="00C018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C00A4D" w:rsidRPr="00C00A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</w:t>
      </w:r>
      <w:r w:rsidR="00BB0D9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 sessions</w:t>
      </w:r>
      <w:r w:rsidR="008538D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are</w:t>
      </w:r>
      <w:r w:rsidR="00C00A4D" w:rsidRPr="00C00A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designed to address basketball fundamentals and give the girls </w:t>
      </w:r>
      <w:r w:rsidR="00C018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from</w:t>
      </w:r>
      <w:r w:rsidR="004C5EA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our program </w:t>
      </w:r>
      <w:r w:rsidR="00C00A4D" w:rsidRPr="00C00A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an outlet to impr</w:t>
      </w:r>
      <w:r w:rsidR="00C018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ove their skills. </w:t>
      </w:r>
      <w:r w:rsidR="00C67F6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We’d like to thank the Fishers and HSE High School Girls Basketball programs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/players</w:t>
      </w:r>
      <w:r w:rsidR="00C67F6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led by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head </w:t>
      </w:r>
      <w:r w:rsidR="00C67F6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coaches </w:t>
      </w:r>
      <w:r w:rsidR="00C67F6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Lauren Vail (Fishers) </w:t>
      </w:r>
      <w:r w:rsidR="00C67F6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and Chris Huppenthal</w:t>
      </w:r>
      <w:r w:rsidR="00C67F6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(HSE), for their commitment in working with our players during these workouts. </w:t>
      </w:r>
      <w:r w:rsidR="0055149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The</w:t>
      </w:r>
      <w:r w:rsidR="00C67F6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coaches</w:t>
      </w:r>
      <w:r w:rsidR="0055149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from both schools</w:t>
      </w:r>
      <w:r w:rsidR="00C67F6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have</w:t>
      </w:r>
      <w:r w:rsidR="0055149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always provided </w:t>
      </w:r>
      <w:r w:rsidR="0055149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first-hand input</w:t>
      </w:r>
      <w:r w:rsidR="00C67F6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193D7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to maximize the benefit of each session.</w:t>
      </w:r>
      <w:r w:rsidR="00C018FB" w:rsidRPr="00C018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BB0D9D" w:rsidRPr="00BB0D9D" w:rsidRDefault="00BB0D9D" w:rsidP="00BB0D9D">
      <w:pPr>
        <w:pStyle w:val="NormalWeb"/>
        <w:contextualSpacing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BB0D9D" w:rsidRPr="00681093" w:rsidRDefault="00BB0D9D" w:rsidP="00BB0D9D">
      <w:pPr>
        <w:pStyle w:val="NormalWeb"/>
        <w:contextualSpacing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Pre-registration is not required</w:t>
      </w:r>
      <w:r w:rsidR="0022701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 xml:space="preserve">. </w:t>
      </w:r>
      <w:r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P</w:t>
      </w:r>
      <w:r w:rsidR="00C00A4D"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arents will</w:t>
      </w:r>
      <w:r w:rsidR="00FD5053"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 xml:space="preserve"> simply need</w:t>
      </w:r>
      <w:r w:rsidR="00C00A4D"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 xml:space="preserve"> to sign in their </w:t>
      </w:r>
      <w:r w:rsidR="00193D7E"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daughter</w:t>
      </w:r>
      <w:r w:rsidR="005F18D7"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(s)</w:t>
      </w:r>
      <w:r w:rsidR="00C00A4D"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 xml:space="preserve"> at the </w:t>
      </w:r>
      <w:r w:rsidR="000E55F0"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registration table upon entering the facility</w:t>
      </w:r>
      <w:r w:rsidR="00C00A4D"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.</w:t>
      </w:r>
      <w:r w:rsidR="0022701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8538DB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There will be a </w:t>
      </w:r>
      <w:r w:rsidR="002D68E3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charge of</w:t>
      </w:r>
      <w:r w:rsidR="002D68E3"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 xml:space="preserve"> $5 per session attended </w:t>
      </w:r>
      <w:r w:rsidR="008538DB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for facilities usage</w:t>
      </w:r>
      <w:r w:rsidR="002D68E3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with a family maximum of $10</w:t>
      </w:r>
      <w:r w:rsidR="008538DB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.</w:t>
      </w:r>
      <w:r w:rsidR="00FD5053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 Your daughter can attend as many or as few sessions as fit into your schedule</w:t>
      </w:r>
      <w:r w:rsidR="0022701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, but please bring $5 (</w:t>
      </w:r>
      <w:r w:rsidR="00227013" w:rsidRPr="00227013">
        <w:rPr>
          <w:rFonts w:asciiTheme="minorHAnsi" w:eastAsiaTheme="minorEastAsia" w:hAnsiTheme="minorHAnsi" w:cstheme="minorHAnsi"/>
          <w:b/>
          <w:color w:val="FF0000"/>
          <w:kern w:val="24"/>
          <w:sz w:val="28"/>
          <w:szCs w:val="28"/>
        </w:rPr>
        <w:t>c</w:t>
      </w:r>
      <w:r w:rsidR="005F18D7" w:rsidRPr="00681093">
        <w:rPr>
          <w:rFonts w:asciiTheme="minorHAnsi" w:eastAsiaTheme="minorEastAsia" w:hAnsiTheme="minorHAnsi" w:cstheme="minorHAnsi"/>
          <w:b/>
          <w:color w:val="FF0000"/>
          <w:kern w:val="24"/>
          <w:sz w:val="28"/>
          <w:szCs w:val="28"/>
        </w:rPr>
        <w:t>ash only</w:t>
      </w:r>
      <w:r w:rsidR="005F18D7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)</w:t>
      </w:r>
      <w:r w:rsidR="00FD5053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22701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to the gym on each visit. (Thank you!)</w:t>
      </w:r>
      <w:r w:rsidR="00FD5053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</w:p>
    <w:p w:rsidR="00BB0D9D" w:rsidRPr="00681093" w:rsidRDefault="00BB0D9D" w:rsidP="00BB0D9D">
      <w:pPr>
        <w:pStyle w:val="NormalWeb"/>
        <w:contextualSpacing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0E55F0" w:rsidRPr="00681093" w:rsidRDefault="000D3F8F" w:rsidP="00BB0D9D">
      <w:pPr>
        <w:pStyle w:val="NormalWeb"/>
        <w:contextualSpacing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 xml:space="preserve">Be sure </w:t>
      </w:r>
      <w:r w:rsidR="00FD5053"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your daughter bring</w:t>
      </w:r>
      <w:r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s</w:t>
      </w:r>
      <w:r w:rsidR="00FD5053"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 xml:space="preserve"> her basketball</w:t>
      </w:r>
      <w:r w:rsidR="002D68E3" w:rsidRPr="00681093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 xml:space="preserve"> and water bottle</w:t>
      </w:r>
      <w:r w:rsidR="00FD5053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.</w:t>
      </w:r>
      <w:r w:rsidR="008538DB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2A4A60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(</w:t>
      </w:r>
      <w:r w:rsidR="000D0E9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It is recommended that a</w:t>
      </w:r>
      <w:r w:rsidR="002A4A60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ll items that are brought to the gym should </w:t>
      </w:r>
      <w:r w:rsidR="000D0E9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be marked with</w:t>
      </w:r>
      <w:r w:rsidR="002A4A60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the player</w:t>
      </w:r>
      <w:r w:rsidR="000D0E9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’</w:t>
      </w:r>
      <w:r w:rsidR="002A4A60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s name </w:t>
      </w:r>
      <w:r w:rsidR="00BB0D9D" w:rsidRPr="0068109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or some way of identifying the item in the event it gets lost.)</w:t>
      </w:r>
    </w:p>
    <w:p w:rsidR="00351B63" w:rsidRPr="00681093" w:rsidRDefault="00193D7E" w:rsidP="000E55F0">
      <w:pPr>
        <w:shd w:val="clear" w:color="auto" w:fill="FFFFFF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 w:rsidRPr="00681093">
        <w:rPr>
          <w:rFonts w:eastAsiaTheme="minorEastAsia" w:cstheme="minorHAnsi"/>
          <w:color w:val="000000" w:themeColor="text1"/>
          <w:kern w:val="24"/>
          <w:sz w:val="28"/>
          <w:szCs w:val="28"/>
        </w:rPr>
        <w:t>If you have questions, p</w:t>
      </w:r>
      <w:r w:rsidR="00165252" w:rsidRPr="00681093">
        <w:rPr>
          <w:rFonts w:eastAsiaTheme="minorEastAsia" w:cstheme="minorHAnsi"/>
          <w:color w:val="000000" w:themeColor="text1"/>
          <w:kern w:val="24"/>
          <w:sz w:val="28"/>
          <w:szCs w:val="28"/>
        </w:rPr>
        <w:t>lease contact</w:t>
      </w:r>
      <w:r w:rsidR="00D86E10" w:rsidRPr="00681093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</w:t>
      </w:r>
      <w:r w:rsidR="00F8366B" w:rsidRPr="00681093">
        <w:rPr>
          <w:rFonts w:eastAsiaTheme="minorEastAsia" w:cstheme="minorHAnsi"/>
          <w:color w:val="000000" w:themeColor="text1"/>
          <w:kern w:val="24"/>
          <w:sz w:val="28"/>
          <w:szCs w:val="28"/>
        </w:rPr>
        <w:t>Brian Bair</w:t>
      </w:r>
      <w:r w:rsidRPr="00681093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(</w:t>
      </w:r>
      <w:hyperlink r:id="rId6" w:tgtFrame="_blank" w:history="1">
        <w:r w:rsidR="00F8366B" w:rsidRPr="00681093">
          <w:rPr>
            <w:rStyle w:val="Hyperlink"/>
            <w:rFonts w:cstheme="minorHAnsi"/>
            <w:sz w:val="28"/>
            <w:szCs w:val="28"/>
          </w:rPr>
          <w:t>brian_bair_865@comcast.net</w:t>
        </w:r>
      </w:hyperlink>
      <w:r w:rsidRPr="00681093">
        <w:rPr>
          <w:rFonts w:eastAsiaTheme="minorEastAsia" w:cstheme="minorHAnsi"/>
          <w:color w:val="000000" w:themeColor="text1"/>
          <w:kern w:val="24"/>
          <w:sz w:val="28"/>
          <w:szCs w:val="28"/>
        </w:rPr>
        <w:t>).</w:t>
      </w:r>
      <w:r w:rsidR="008538DB" w:rsidRPr="00681093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 </w:t>
      </w:r>
    </w:p>
    <w:p w:rsidR="00907B0D" w:rsidRPr="00681093" w:rsidRDefault="00907B0D" w:rsidP="00BB0D9D">
      <w:pPr>
        <w:shd w:val="clear" w:color="auto" w:fill="FFFFFF"/>
        <w:spacing w:after="0"/>
        <w:rPr>
          <w:rFonts w:cstheme="minorHAnsi"/>
          <w:color w:val="212121"/>
        </w:rPr>
      </w:pPr>
    </w:p>
    <w:p w:rsidR="00907B0D" w:rsidRPr="00681093" w:rsidRDefault="00907B0D" w:rsidP="00BB0D9D">
      <w:pPr>
        <w:shd w:val="clear" w:color="auto" w:fill="FFFFFF"/>
        <w:spacing w:after="0"/>
        <w:contextualSpacing/>
        <w:rPr>
          <w:rFonts w:cstheme="minorHAnsi"/>
          <w:color w:val="212121"/>
          <w:sz w:val="28"/>
          <w:szCs w:val="28"/>
        </w:rPr>
      </w:pPr>
      <w:r w:rsidRPr="00681093">
        <w:rPr>
          <w:rFonts w:eastAsiaTheme="minorEastAsia" w:cstheme="minorHAnsi"/>
          <w:color w:val="000000" w:themeColor="text1"/>
          <w:kern w:val="24"/>
          <w:sz w:val="28"/>
          <w:szCs w:val="28"/>
        </w:rPr>
        <w:t>Come</w:t>
      </w:r>
      <w:r w:rsidRPr="00681093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out and take advantage of this exciting opportunity!</w:t>
      </w:r>
      <w:r w:rsidRPr="00681093">
        <w:rPr>
          <w:rFonts w:cstheme="minorHAnsi"/>
          <w:color w:val="212121"/>
          <w:sz w:val="28"/>
          <w:szCs w:val="28"/>
        </w:rPr>
        <w:t xml:space="preserve"> </w:t>
      </w:r>
    </w:p>
    <w:p w:rsidR="00907B0D" w:rsidRPr="00907B0D" w:rsidRDefault="00907B0D" w:rsidP="00907B0D">
      <w:pPr>
        <w:shd w:val="clear" w:color="auto" w:fill="FFFFFF"/>
        <w:contextualSpacing/>
        <w:rPr>
          <w:rFonts w:ascii="Calibri" w:hAnsi="Calibri" w:cs="Calibri"/>
          <w:color w:val="212121"/>
          <w:sz w:val="28"/>
          <w:szCs w:val="28"/>
        </w:rPr>
      </w:pPr>
      <w:r w:rsidRPr="00681093">
        <w:rPr>
          <w:rFonts w:cstheme="minorHAnsi"/>
          <w:color w:val="212121"/>
          <w:sz w:val="28"/>
          <w:szCs w:val="28"/>
        </w:rPr>
        <w:t>We look forward to seeing you through</w:t>
      </w:r>
      <w:r w:rsidR="00227013">
        <w:rPr>
          <w:rFonts w:cstheme="minorHAnsi"/>
          <w:color w:val="212121"/>
          <w:sz w:val="28"/>
          <w:szCs w:val="28"/>
        </w:rPr>
        <w:t>out</w:t>
      </w:r>
      <w:r w:rsidRPr="00681093">
        <w:rPr>
          <w:rFonts w:cstheme="minorHAnsi"/>
          <w:color w:val="212121"/>
          <w:sz w:val="28"/>
          <w:szCs w:val="28"/>
        </w:rPr>
        <w:t xml:space="preserve"> the summer!</w:t>
      </w:r>
      <w:r>
        <w:rPr>
          <w:rFonts w:ascii="Calibri" w:hAnsi="Calibri" w:cs="Calibri"/>
          <w:color w:val="212121"/>
          <w:sz w:val="28"/>
          <w:szCs w:val="28"/>
        </w:rPr>
        <w:t xml:space="preserve">  </w:t>
      </w:r>
      <w:r w:rsidRPr="00907B0D">
        <w:rPr>
          <w:rFonts w:ascii="Calibri" w:hAnsi="Calibri" w:cs="Calibri"/>
          <w:color w:val="212121"/>
          <w:sz w:val="28"/>
          <w:szCs w:val="28"/>
        </w:rPr>
        <w:sym w:font="Wingdings" w:char="F04A"/>
      </w:r>
    </w:p>
    <w:sectPr w:rsidR="00907B0D" w:rsidRPr="00907B0D" w:rsidSect="00BB0D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20789"/>
    <w:multiLevelType w:val="hybridMultilevel"/>
    <w:tmpl w:val="D9867688"/>
    <w:lvl w:ilvl="0" w:tplc="CC9E65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4D"/>
    <w:rsid w:val="000D0E94"/>
    <w:rsid w:val="000D3F8F"/>
    <w:rsid w:val="000E55F0"/>
    <w:rsid w:val="00165252"/>
    <w:rsid w:val="00193D7E"/>
    <w:rsid w:val="00227013"/>
    <w:rsid w:val="002A4A60"/>
    <w:rsid w:val="002D68E3"/>
    <w:rsid w:val="00335169"/>
    <w:rsid w:val="00351B63"/>
    <w:rsid w:val="00367CF0"/>
    <w:rsid w:val="0039630B"/>
    <w:rsid w:val="004A4DE4"/>
    <w:rsid w:val="004C5EA2"/>
    <w:rsid w:val="004D7AE0"/>
    <w:rsid w:val="00551492"/>
    <w:rsid w:val="005D1C94"/>
    <w:rsid w:val="005F18D7"/>
    <w:rsid w:val="00681093"/>
    <w:rsid w:val="006A3766"/>
    <w:rsid w:val="007C1C6C"/>
    <w:rsid w:val="007F21CB"/>
    <w:rsid w:val="008538DB"/>
    <w:rsid w:val="00872205"/>
    <w:rsid w:val="0087678D"/>
    <w:rsid w:val="00907B0D"/>
    <w:rsid w:val="00951289"/>
    <w:rsid w:val="009B539E"/>
    <w:rsid w:val="00AE3001"/>
    <w:rsid w:val="00B210F3"/>
    <w:rsid w:val="00BB0D9D"/>
    <w:rsid w:val="00BC3AE1"/>
    <w:rsid w:val="00C00A4D"/>
    <w:rsid w:val="00C018FB"/>
    <w:rsid w:val="00C2537D"/>
    <w:rsid w:val="00C67F6B"/>
    <w:rsid w:val="00CC6EC2"/>
    <w:rsid w:val="00D86E10"/>
    <w:rsid w:val="00EF7B1E"/>
    <w:rsid w:val="00F8366B"/>
    <w:rsid w:val="00FD5053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F7E33-5976-4468-90D9-CCAFFFBE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D7E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C3AE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_bair_865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</dc:creator>
  <cp:lastModifiedBy>Earle Phillips</cp:lastModifiedBy>
  <cp:revision>4</cp:revision>
  <cp:lastPrinted>2014-06-05T14:58:00Z</cp:lastPrinted>
  <dcterms:created xsi:type="dcterms:W3CDTF">2018-05-30T18:35:00Z</dcterms:created>
  <dcterms:modified xsi:type="dcterms:W3CDTF">2018-05-30T20:58:00Z</dcterms:modified>
</cp:coreProperties>
</file>